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Cs w:val="21"/>
        </w:rPr>
      </w:pPr>
      <w:bookmarkStart w:id="24" w:name="_GoBack"/>
      <w:bookmarkEnd w:id="24"/>
      <w:r>
        <w:rPr>
          <w:rFonts w:ascii="Times New Roman" w:hAnsi="Times New Roman" w:cs="Times New Roman"/>
          <w:szCs w:val="21"/>
        </w:rPr>
        <w:t xml:space="preserve">           　　　　　  皇后区的小移民</w:t>
      </w:r>
    </w:p>
    <w:p>
      <w:pPr>
        <w:ind w:firstLine="4620" w:firstLineChars="2200"/>
        <w:rPr>
          <w:rFonts w:ascii="Times New Roman" w:hAnsi="Times New Roman" w:cs="Times New Roman"/>
          <w:szCs w:val="21"/>
        </w:rPr>
      </w:pPr>
      <w:r>
        <w:rPr>
          <w:rFonts w:ascii="Times New Roman" w:hAnsi="Times New Roman" w:cs="Times New Roman"/>
          <w:szCs w:val="21"/>
        </w:rPr>
        <w:t xml:space="preserve">---浙江省强基联盟读后续写 </w:t>
      </w:r>
    </w:p>
    <w:p>
      <w:pPr>
        <w:ind w:firstLine="360"/>
        <w:rPr>
          <w:rFonts w:ascii="Times New Roman" w:hAnsi="Times New Roman" w:eastAsia="宋体" w:cs="Times New Roman"/>
          <w:kern w:val="0"/>
          <w:szCs w:val="21"/>
          <w:lang w:eastAsia="en-US"/>
        </w:rPr>
      </w:pPr>
      <w:r>
        <w:rPr>
          <w:rFonts w:ascii="Times New Roman" w:hAnsi="Times New Roman" w:eastAsia="宋体" w:cs="Times New Roman"/>
          <w:kern w:val="0"/>
          <w:szCs w:val="21"/>
          <w:lang w:eastAsia="en-US"/>
        </w:rPr>
        <w:t>A week after my family settled in Queens, New York, my mother enrolled me in a local elementary school. As a non - native speaker placed in English as a Second Language (ESL) classes, I felt lost from the start. The rapid English in the hallways was a blur, and in class, I struggled to form even the simplest sentences, often met with puzzled looks from my peers.</w:t>
      </w:r>
    </w:p>
    <w:p>
      <w:pPr>
        <w:widowControl/>
        <w:ind w:firstLine="360"/>
        <w:rPr>
          <w:rFonts w:ascii="Times New Roman" w:hAnsi="Times New Roman" w:eastAsia="宋体" w:cs="Times New Roman"/>
          <w:kern w:val="0"/>
          <w:szCs w:val="21"/>
          <w:lang w:eastAsia="en-US"/>
        </w:rPr>
      </w:pPr>
      <w:r>
        <w:rPr>
          <w:rFonts w:ascii="Times New Roman" w:hAnsi="Times New Roman" w:eastAsia="宋体" w:cs="Times New Roman"/>
          <w:kern w:val="0"/>
          <w:szCs w:val="21"/>
          <w:lang w:eastAsia="en-US"/>
        </w:rPr>
        <w:t>My name, unfamiliar to American ears, became a source of quiet embarrassment. Classmates would hesitate before attempting it, sometimes giggling at their own mispronunciation. Though no harm was meant, each time it happened, I felt a little more invisible.</w:t>
      </w:r>
    </w:p>
    <w:p>
      <w:pPr>
        <w:widowControl/>
        <w:ind w:firstLine="360"/>
        <w:rPr>
          <w:rFonts w:ascii="Times New Roman" w:hAnsi="Times New Roman" w:eastAsia="宋体" w:cs="Times New Roman"/>
          <w:kern w:val="0"/>
          <w:szCs w:val="21"/>
          <w:lang w:eastAsia="en-US"/>
        </w:rPr>
      </w:pPr>
      <w:r>
        <w:rPr>
          <w:rFonts w:ascii="Times New Roman" w:hAnsi="Times New Roman" w:eastAsia="宋体" w:cs="Times New Roman"/>
          <w:kern w:val="0"/>
          <w:szCs w:val="21"/>
          <w:lang w:eastAsia="en-US"/>
        </w:rPr>
        <w:t>The tension peaked one Tuesday in the crowded cafeteria. A boy from my class, surrounded by his friends, deliberately twisted my name into a mocking sound. "What kind of name is that?" he asked loudly. When I nervously asked him to repeat himself, the entire table burst into laughter. The heat rushed to my face, and I stared at my tray, fighting back tears. It was a small moment, but it was the last straw.</w:t>
      </w:r>
    </w:p>
    <w:p>
      <w:pPr>
        <w:widowControl/>
        <w:ind w:firstLine="360"/>
        <w:rPr>
          <w:rFonts w:ascii="Times New Roman" w:hAnsi="Times New Roman" w:eastAsia="宋体" w:cs="Times New Roman"/>
          <w:kern w:val="0"/>
          <w:szCs w:val="21"/>
          <w:lang w:eastAsia="en-US"/>
        </w:rPr>
      </w:pPr>
      <w:r>
        <w:rPr>
          <w:rFonts w:ascii="Times New Roman" w:hAnsi="Times New Roman" w:eastAsia="宋体" w:cs="Times New Roman"/>
          <w:kern w:val="0"/>
          <w:szCs w:val="21"/>
          <w:lang w:eastAsia="en-US"/>
        </w:rPr>
        <w:t>From then on, I avoided the cafeteria entirely, seeking shelter anywhere quiet. That led me to the school library, a haven of silence and order. It was there I met Anthony, the librarian, whose calm presence and gentle smile made me feel welcome without a word.</w:t>
      </w:r>
    </w:p>
    <w:p>
      <w:pPr>
        <w:widowControl/>
        <w:ind w:firstLine="360"/>
        <w:rPr>
          <w:rFonts w:ascii="Times New Roman" w:hAnsi="Times New Roman" w:eastAsia="宋体" w:cs="Times New Roman"/>
          <w:kern w:val="0"/>
          <w:szCs w:val="21"/>
          <w:lang w:eastAsia="en-US"/>
        </w:rPr>
      </w:pPr>
      <w:bookmarkStart w:id="0" w:name="OLE_LINK1"/>
      <w:r>
        <w:rPr>
          <w:rFonts w:ascii="Times New Roman" w:hAnsi="Times New Roman" w:eastAsia="宋体" w:cs="Times New Roman"/>
          <w:kern w:val="0"/>
          <w:szCs w:val="21"/>
          <w:lang w:eastAsia="en-US"/>
        </w:rPr>
        <w:t xml:space="preserve">I started spending every lunch hour there, tucked into a corner table. Day after day, I watched Anthony. I saw how patiently he helped other students find books, his low, steady voice never rushing them. </w:t>
      </w:r>
      <w:bookmarkStart w:id="1" w:name="OLE_LINK8"/>
      <w:r>
        <w:rPr>
          <w:rFonts w:ascii="Times New Roman" w:hAnsi="Times New Roman" w:eastAsia="宋体" w:cs="Times New Roman"/>
          <w:kern w:val="0"/>
          <w:szCs w:val="21"/>
          <w:lang w:eastAsia="en-US"/>
        </w:rPr>
        <w:t>He'd sometimes catch my eye and give a small, understanding nod, but he never pressured me to speak.</w:t>
      </w:r>
      <w:bookmarkEnd w:id="1"/>
      <w:r>
        <w:rPr>
          <w:rFonts w:ascii="Times New Roman" w:hAnsi="Times New Roman" w:eastAsia="宋体" w:cs="Times New Roman"/>
          <w:kern w:val="0"/>
          <w:szCs w:val="21"/>
          <w:lang w:eastAsia="en-US"/>
        </w:rPr>
        <w:t xml:space="preserve"> It was in that quiet consistency that a fragile sense of safety began to grow. Slowly, the idea that he might actually help me stopped my feeling so terrifying.</w:t>
      </w:r>
    </w:p>
    <w:bookmarkEnd w:id="0"/>
    <w:p>
      <w:pPr>
        <w:widowControl/>
        <w:ind w:firstLine="360"/>
        <w:rPr>
          <w:rFonts w:ascii="Times New Roman" w:hAnsi="Times New Roman" w:eastAsia="宋体" w:cs="Times New Roman"/>
          <w:kern w:val="0"/>
          <w:szCs w:val="21"/>
          <w:lang w:eastAsia="en-US"/>
        </w:rPr>
      </w:pPr>
      <w:bookmarkStart w:id="2" w:name="OLE_LINK2"/>
      <w:r>
        <w:rPr>
          <w:rFonts w:ascii="Times New Roman" w:hAnsi="Times New Roman" w:eastAsia="宋体" w:cs="Times New Roman"/>
          <w:kern w:val="0"/>
          <w:szCs w:val="21"/>
          <w:lang w:eastAsia="en-US"/>
        </w:rPr>
        <w:t xml:space="preserve">One afternoon, I finally gathered the courage to approach him, holding out </w:t>
      </w:r>
      <w:bookmarkStart w:id="3" w:name="_Hlk215833821"/>
      <w:r>
        <w:rPr>
          <w:rFonts w:ascii="Times New Roman" w:hAnsi="Times New Roman" w:eastAsia="宋体" w:cs="Times New Roman"/>
          <w:kern w:val="0"/>
          <w:szCs w:val="21"/>
          <w:lang w:eastAsia="en-US"/>
        </w:rPr>
        <w:t xml:space="preserve">a book about pirates </w:t>
      </w:r>
      <w:bookmarkEnd w:id="3"/>
      <w:r>
        <w:rPr>
          <w:rFonts w:ascii="Times New Roman" w:hAnsi="Times New Roman" w:eastAsia="宋体" w:cs="Times New Roman"/>
          <w:kern w:val="0"/>
          <w:szCs w:val="21"/>
          <w:lang w:eastAsia="en-US"/>
        </w:rPr>
        <w:t>I couldn't understand.</w:t>
      </w:r>
    </w:p>
    <w:bookmarkEnd w:id="2"/>
    <w:p>
      <w:pPr>
        <w:widowControl/>
        <w:ind w:firstLine="360"/>
        <w:rPr>
          <w:rFonts w:ascii="Times New Roman" w:hAnsi="Times New Roman" w:eastAsia="宋体" w:cs="Times New Roman"/>
          <w:kern w:val="0"/>
          <w:szCs w:val="21"/>
          <w:lang w:eastAsia="en-US"/>
        </w:rPr>
      </w:pPr>
    </w:p>
    <w:p>
      <w:pPr>
        <w:widowControl/>
        <w:jc w:val="left"/>
        <w:rPr>
          <w:rFonts w:ascii="Times New Roman" w:hAnsi="Times New Roman" w:eastAsia="宋体" w:cs="Times New Roman"/>
          <w:kern w:val="0"/>
          <w:szCs w:val="21"/>
        </w:rPr>
      </w:pPr>
      <w:r>
        <w:rPr>
          <w:rFonts w:ascii="Times New Roman" w:hAnsi="Times New Roman" w:eastAsia="宋体" w:cs="Times New Roman"/>
          <w:kern w:val="0"/>
          <w:szCs w:val="21"/>
        </w:rPr>
        <w:t>Para1: "I need help," I whispered.</w:t>
      </w:r>
    </w:p>
    <w:p>
      <w:pPr>
        <w:widowControl/>
        <w:jc w:val="left"/>
        <w:rPr>
          <w:rFonts w:ascii="Times New Roman" w:hAnsi="Times New Roman" w:eastAsia="宋体" w:cs="Times New Roman"/>
          <w:kern w:val="0"/>
          <w:szCs w:val="21"/>
        </w:rPr>
      </w:pPr>
      <w:r>
        <w:rPr>
          <w:rFonts w:ascii="Times New Roman" w:hAnsi="Times New Roman" w:eastAsia="宋体" w:cs="Times New Roman"/>
          <w:kern w:val="0"/>
          <w:szCs w:val="21"/>
        </w:rPr>
        <w:t>Para2: Soon, I was participating in class.</w:t>
      </w:r>
    </w:p>
    <w:p>
      <w:pPr>
        <w:rPr>
          <w:rFonts w:ascii="Times New Roman" w:hAnsi="Times New Roman" w:cs="Times New Roman"/>
          <w:szCs w:val="21"/>
        </w:rPr>
      </w:pPr>
      <w:r>
        <w:rPr>
          <w:rFonts w:ascii="Times New Roman" w:hAnsi="Times New Roman" w:cs="Times New Roman"/>
          <w:szCs w:val="21"/>
        </w:rPr>
        <w:t>一、设计理念：</w:t>
      </w:r>
    </w:p>
    <w:p>
      <w:pPr>
        <w:rPr>
          <w:rFonts w:ascii="Times New Roman" w:hAnsi="Times New Roman" w:cs="Times New Roman"/>
          <w:szCs w:val="21"/>
        </w:rPr>
      </w:pPr>
      <w:r>
        <w:rPr>
          <w:rFonts w:ascii="Times New Roman" w:hAnsi="Times New Roman" w:cs="Times New Roman"/>
          <w:szCs w:val="21"/>
        </w:rPr>
        <w:t>1. 本文人物：</w:t>
      </w:r>
    </w:p>
    <w:p>
      <w:pPr>
        <w:rPr>
          <w:rFonts w:ascii="Times New Roman" w:hAnsi="Times New Roman" w:cs="Times New Roman"/>
          <w:szCs w:val="21"/>
        </w:rPr>
      </w:pPr>
      <w:r>
        <w:rPr>
          <w:rFonts w:ascii="Times New Roman" w:hAnsi="Times New Roman" w:cs="Times New Roman"/>
          <w:szCs w:val="21"/>
        </w:rPr>
        <w:t xml:space="preserve">Major character：I  ( a little immigrant ) </w:t>
      </w:r>
    </w:p>
    <w:p>
      <w:pPr>
        <w:rPr>
          <w:rFonts w:ascii="Times New Roman" w:hAnsi="Times New Roman" w:cs="Times New Roman"/>
          <w:szCs w:val="21"/>
        </w:rPr>
      </w:pPr>
      <w:r>
        <w:rPr>
          <w:rFonts w:ascii="Times New Roman" w:hAnsi="Times New Roman" w:cs="Times New Roman"/>
          <w:szCs w:val="21"/>
        </w:rPr>
        <w:t xml:space="preserve">Minor characters: Anthony , a boy, my teacher, my classmate, mom </w:t>
      </w:r>
    </w:p>
    <w:p>
      <w:pPr>
        <w:rPr>
          <w:rFonts w:ascii="Times New Roman" w:hAnsi="Times New Roman" w:cs="Times New Roman"/>
          <w:szCs w:val="21"/>
        </w:rPr>
      </w:pPr>
      <w:r>
        <w:rPr>
          <w:rFonts w:ascii="Times New Roman" w:hAnsi="Times New Roman" w:cs="Times New Roman"/>
          <w:szCs w:val="21"/>
        </w:rPr>
        <w:t>2.续写人物的处理：</w:t>
      </w:r>
      <w:r>
        <w:rPr>
          <w:rFonts w:ascii="Cambria Math" w:hAnsi="Cambria Math" w:cs="Cambria Math"/>
          <w:szCs w:val="21"/>
        </w:rPr>
        <w:t>①</w:t>
      </w:r>
      <w:r>
        <w:rPr>
          <w:rFonts w:ascii="Times New Roman" w:hAnsi="Times New Roman" w:cs="Times New Roman"/>
          <w:szCs w:val="21"/>
        </w:rPr>
        <w:t>原文人物相对比较丰富，配角中最重要的人物是Anthony 可以在续写第一段着重写他如何帮助我提高英语水平，重塑信心；</w:t>
      </w:r>
      <w:r>
        <w:rPr>
          <w:rFonts w:ascii="Cambria Math" w:hAnsi="Cambria Math" w:cs="Cambria Math"/>
          <w:szCs w:val="21"/>
        </w:rPr>
        <w:t>②</w:t>
      </w:r>
      <w:r>
        <w:rPr>
          <w:rFonts w:ascii="Times New Roman" w:hAnsi="Times New Roman" w:cs="Times New Roman"/>
          <w:szCs w:val="21"/>
        </w:rPr>
        <w:t>根据elementary school 推知作者“I”是小学生，明确人物的年龄特征可以使续写的口吻更贴合原文以及该年龄段的女孩的心里特征。既然“我”是Non-native speaker ,可以假设一下“我”的身份：譬如说“我”是个中国女孩。</w:t>
      </w:r>
    </w:p>
    <w:p>
      <w:pPr>
        <w:rPr>
          <w:rFonts w:ascii="Times New Roman" w:hAnsi="Times New Roman" w:cs="Times New Roman"/>
          <w:szCs w:val="21"/>
        </w:rPr>
      </w:pPr>
      <w:r>
        <w:rPr>
          <w:rFonts w:ascii="Times New Roman" w:hAnsi="Times New Roman" w:cs="Times New Roman"/>
          <w:szCs w:val="21"/>
        </w:rPr>
        <w:t xml:space="preserve">3. 原文故事简介：这篇短文讲述了一位初到纽约的非英语母语女孩的适应困境。她在学校因语言障碍和名字被嘲笑而感到孤立，最终在图书馆管理员安东尼安静的陪伴以及帮助下，逐字逐句地学习英语，并开始在课堂上勇于发言并融入了新国度的生活。 </w:t>
      </w:r>
    </w:p>
    <w:p>
      <w:pPr>
        <w:rPr>
          <w:rFonts w:ascii="Times New Roman" w:hAnsi="Times New Roman" w:cs="Times New Roman"/>
          <w:szCs w:val="21"/>
        </w:rPr>
      </w:pPr>
      <w:r>
        <w:rPr>
          <w:rFonts w:ascii="Times New Roman" w:hAnsi="Times New Roman" w:cs="Times New Roman"/>
          <w:szCs w:val="21"/>
        </w:rPr>
        <w:t>4. 本文续写思路：（ 本文情节推动设计基于人物之间的Action- Response-Action模式。具体表现为：第一段 I &amp; Anthony ; 第二段： I &amp; my teacher &amp; my classmates &amp; the boy who made fun of me; even I&amp; mom）</w:t>
      </w:r>
    </w:p>
    <w:p>
      <w:pPr>
        <w:rPr>
          <w:rFonts w:ascii="Times New Roman" w:hAnsi="Times New Roman" w:cs="Times New Roman"/>
          <w:szCs w:val="21"/>
        </w:rPr>
      </w:pPr>
      <w:r>
        <w:rPr>
          <w:rFonts w:ascii="Cambria Math" w:hAnsi="Cambria Math" w:cs="Cambria Math"/>
          <w:szCs w:val="21"/>
        </w:rPr>
        <w:t>①</w:t>
      </w:r>
      <w:r>
        <w:rPr>
          <w:rFonts w:ascii="Times New Roman" w:hAnsi="Times New Roman" w:cs="Times New Roman"/>
          <w:szCs w:val="21"/>
        </w:rPr>
        <w:t>结合所给的两个段首句：推知第一段情节：Anthony帮助我一起读</w:t>
      </w:r>
      <w:r>
        <w:rPr>
          <w:rFonts w:ascii="Times New Roman" w:hAnsi="Times New Roman" w:eastAsia="宋体" w:cs="Times New Roman"/>
          <w:kern w:val="0"/>
          <w:szCs w:val="21"/>
        </w:rPr>
        <w:t>a book about pirates,学会简单的单词，简单的句子</w:t>
      </w:r>
      <w:r>
        <w:rPr>
          <w:rFonts w:ascii="Times New Roman" w:hAnsi="Times New Roman" w:cs="Times New Roman"/>
          <w:szCs w:val="21"/>
        </w:rPr>
        <w:t>。书籍充当学习英语的桥梁并引领我跨过桥梁通往新的世界。</w:t>
      </w:r>
    </w:p>
    <w:p>
      <w:pPr>
        <w:rPr>
          <w:rFonts w:ascii="Times New Roman" w:hAnsi="Times New Roman" w:cs="Times New Roman"/>
          <w:szCs w:val="21"/>
        </w:rPr>
      </w:pPr>
      <w:r>
        <w:rPr>
          <w:rFonts w:ascii="Cambria Math" w:hAnsi="Cambria Math" w:cs="Cambria Math"/>
          <w:szCs w:val="21"/>
        </w:rPr>
        <w:t>②</w:t>
      </w:r>
      <w:r>
        <w:rPr>
          <w:rFonts w:ascii="Times New Roman" w:hAnsi="Times New Roman" w:cs="Times New Roman"/>
          <w:szCs w:val="21"/>
        </w:rPr>
        <w:t xml:space="preserve">结合第二段首句，推知第二段先描写课堂上的表现。可以展现” I “ 与老师们的课堂常态以及同班同学的改变。尤其是嘲笑过我的同学的改变。在Anthony 的帮助下，我顺利地融入异国他乡的生活并茁壮成长。  </w:t>
      </w:r>
    </w:p>
    <w:p>
      <w:pPr>
        <w:rPr>
          <w:rFonts w:ascii="Times New Roman" w:hAnsi="Times New Roman" w:cs="Times New Roman"/>
          <w:szCs w:val="21"/>
        </w:rPr>
      </w:pPr>
      <w:r>
        <w:rPr>
          <w:rFonts w:ascii="Cambria Math" w:hAnsi="Cambria Math" w:cs="Cambria Math"/>
          <w:szCs w:val="21"/>
        </w:rPr>
        <w:t>③</w:t>
      </w:r>
      <w:r>
        <w:rPr>
          <w:rFonts w:ascii="Times New Roman" w:hAnsi="Times New Roman" w:cs="Times New Roman"/>
          <w:szCs w:val="21"/>
        </w:rPr>
        <w:t xml:space="preserve"> 本文的主题语境是人与社会+人与自我。本故事讲述小移民我从最初的困境到通过他人帮助以及自主的努力实现逆转并融入学校和社会。</w:t>
      </w:r>
    </w:p>
    <w:p>
      <w:pPr>
        <w:rPr>
          <w:rFonts w:ascii="Times New Roman" w:hAnsi="Times New Roman" w:cs="Times New Roman"/>
          <w:szCs w:val="21"/>
        </w:rPr>
      </w:pPr>
      <w:r>
        <w:rPr>
          <w:rFonts w:ascii="Cambria Math" w:hAnsi="Cambria Math" w:cs="Cambria Math"/>
          <w:szCs w:val="21"/>
        </w:rPr>
        <w:t>④</w:t>
      </w:r>
      <w:r>
        <w:rPr>
          <w:rFonts w:ascii="Times New Roman" w:hAnsi="Times New Roman" w:cs="Times New Roman"/>
          <w:szCs w:val="21"/>
        </w:rPr>
        <w:t>本文的高潮部分是原文最后一段，即：我遇到阅读困难。</w:t>
      </w:r>
    </w:p>
    <w:p>
      <w:pPr>
        <w:rPr>
          <w:rFonts w:ascii="Times New Roman" w:hAnsi="Times New Roman" w:cs="Times New Roman"/>
          <w:szCs w:val="21"/>
        </w:rPr>
      </w:pPr>
      <w:r>
        <w:rPr>
          <w:rFonts w:ascii="Times New Roman" w:hAnsi="Times New Roman" w:cs="Times New Roman"/>
          <w:szCs w:val="21"/>
        </w:rPr>
        <w:t>二、教学过程</w:t>
      </w:r>
    </w:p>
    <w:p>
      <w:pPr>
        <w:rPr>
          <w:rFonts w:ascii="Times New Roman" w:hAnsi="Times New Roman" w:cs="Times New Roman"/>
          <w:szCs w:val="21"/>
        </w:rPr>
      </w:pPr>
      <w:r>
        <w:rPr>
          <w:rFonts w:ascii="Times New Roman" w:hAnsi="Times New Roman" w:cs="Times New Roman"/>
          <w:szCs w:val="21"/>
        </w:rPr>
        <w:t xml:space="preserve">Step1: Analyze characters    </w:t>
      </w:r>
    </w:p>
    <w:p>
      <w:pPr>
        <w:rPr>
          <w:rFonts w:ascii="Times New Roman" w:hAnsi="Times New Roman" w:cs="Times New Roman"/>
          <w:szCs w:val="21"/>
        </w:rPr>
      </w:pPr>
      <w:r>
        <w:rPr>
          <w:rFonts w:ascii="Times New Roman" w:hAnsi="Times New Roman" w:cs="Times New Roman"/>
          <w:szCs w:val="21"/>
        </w:rPr>
        <w:t xml:space="preserve">Main roles:  I </w:t>
      </w:r>
    </w:p>
    <w:p>
      <w:pPr>
        <w:rPr>
          <w:rFonts w:ascii="Times New Roman" w:hAnsi="Times New Roman" w:cs="Times New Roman"/>
          <w:szCs w:val="21"/>
        </w:rPr>
      </w:pPr>
      <w:r>
        <w:rPr>
          <w:rFonts w:ascii="Times New Roman" w:hAnsi="Times New Roman" w:cs="Times New Roman"/>
          <w:szCs w:val="21"/>
        </w:rPr>
        <w:t>Minor role: Anthony, my teacher, my classmates, my mother</w:t>
      </w:r>
    </w:p>
    <w:p>
      <w:pPr>
        <w:rPr>
          <w:rFonts w:ascii="Times New Roman" w:hAnsi="Times New Roman" w:cs="Times New Roman"/>
          <w:szCs w:val="21"/>
        </w:rPr>
      </w:pPr>
      <w:r>
        <w:rPr>
          <w:rFonts w:ascii="Times New Roman" w:hAnsi="Times New Roman" w:cs="Times New Roman"/>
          <w:szCs w:val="21"/>
        </w:rPr>
        <w:t>Step2: Analyze the plot of the story</w:t>
      </w:r>
    </w:p>
    <w:p>
      <w:pPr>
        <w:pStyle w:val="33"/>
        <w:numPr>
          <w:ilvl w:val="0"/>
          <w:numId w:val="1"/>
        </w:numPr>
        <w:rPr>
          <w:rFonts w:ascii="Times New Roman" w:hAnsi="Times New Roman" w:cs="Times New Roman"/>
          <w:szCs w:val="21"/>
        </w:rPr>
      </w:pPr>
      <w:r>
        <w:rPr>
          <w:rFonts w:ascii="Times New Roman" w:hAnsi="Times New Roman" w:cs="Times New Roman"/>
          <w:szCs w:val="21"/>
        </w:rPr>
        <w:t xml:space="preserve"> I, as a little immigrant, had a hard time in an elementary school in the Queens, New York and found a silent haven in the library and got to know Anthony. But I hardly spoke. </w:t>
      </w:r>
    </w:p>
    <w:p>
      <w:pPr>
        <w:pStyle w:val="33"/>
        <w:numPr>
          <w:ilvl w:val="0"/>
          <w:numId w:val="1"/>
        </w:numPr>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 xml:space="preserve">I couldn’t understand a book about pirates. So I turned to Anthony for help. </w:t>
      </w:r>
    </w:p>
    <w:p>
      <w:pPr>
        <w:rPr>
          <w:rFonts w:ascii="Times New Roman" w:hAnsi="Times New Roman" w:cs="Times New Roman"/>
          <w:szCs w:val="21"/>
        </w:rPr>
      </w:pPr>
      <w:r>
        <w:rPr>
          <w:rFonts w:ascii="Times New Roman" w:hAnsi="Times New Roman" w:cs="Times New Roman"/>
          <w:szCs w:val="21"/>
        </w:rPr>
        <w:t>Step3: Design plots for each paragraph</w:t>
      </w:r>
    </w:p>
    <w:p>
      <w:pPr>
        <w:rPr>
          <w:rFonts w:ascii="Times New Roman" w:hAnsi="Times New Roman" w:cs="Times New Roman"/>
          <w:szCs w:val="21"/>
        </w:rPr>
      </w:pPr>
      <w:bookmarkStart w:id="4" w:name="OLE_LINK4"/>
      <w:r>
        <w:rPr>
          <w:rFonts w:ascii="Times New Roman" w:hAnsi="Times New Roman" w:cs="Times New Roman"/>
          <w:szCs w:val="21"/>
        </w:rPr>
        <w:t>Para1: "I need help," I whispered.</w:t>
      </w:r>
    </w:p>
    <w:bookmarkEnd w:id="4"/>
    <w:p>
      <w:pPr>
        <w:rPr>
          <w:rFonts w:ascii="Times New Roman" w:hAnsi="Times New Roman" w:cs="Times New Roman"/>
          <w:szCs w:val="21"/>
        </w:rPr>
      </w:pPr>
      <w:bookmarkStart w:id="5" w:name="OLE_LINK3"/>
      <w:r>
        <w:rPr>
          <w:rFonts w:ascii="Times New Roman" w:hAnsi="Times New Roman" w:cs="Times New Roman"/>
          <w:szCs w:val="21"/>
        </w:rPr>
        <w:t xml:space="preserve">Link1:  How did Anthony react? </w:t>
      </w:r>
    </w:p>
    <w:p>
      <w:pPr>
        <w:rPr>
          <w:rFonts w:ascii="Times New Roman" w:hAnsi="Times New Roman" w:cs="Times New Roman"/>
          <w:szCs w:val="21"/>
        </w:rPr>
      </w:pPr>
      <w:r>
        <w:rPr>
          <w:rFonts w:ascii="Times New Roman" w:hAnsi="Times New Roman" w:cs="Times New Roman"/>
          <w:szCs w:val="21"/>
        </w:rPr>
        <w:t>Body:  What did he do?  How did I feel and react ?</w:t>
      </w:r>
    </w:p>
    <w:p>
      <w:pPr>
        <w:rPr>
          <w:rFonts w:ascii="Times New Roman" w:hAnsi="Times New Roman" w:cs="Times New Roman"/>
          <w:szCs w:val="21"/>
        </w:rPr>
      </w:pPr>
      <w:r>
        <w:rPr>
          <w:rFonts w:ascii="Times New Roman" w:hAnsi="Times New Roman" w:cs="Times New Roman"/>
          <w:szCs w:val="21"/>
        </w:rPr>
        <w:t>Link2:  What effect did Anthony’s help have on me?</w:t>
      </w:r>
    </w:p>
    <w:bookmarkEnd w:id="5"/>
    <w:p>
      <w:pPr>
        <w:rPr>
          <w:rFonts w:ascii="Times New Roman" w:hAnsi="Times New Roman" w:cs="Times New Roman"/>
          <w:szCs w:val="21"/>
        </w:rPr>
      </w:pPr>
      <w:bookmarkStart w:id="6" w:name="OLE_LINK5"/>
      <w:r>
        <w:rPr>
          <w:rFonts w:ascii="Times New Roman" w:hAnsi="Times New Roman" w:cs="Times New Roman"/>
          <w:szCs w:val="21"/>
        </w:rPr>
        <w:t>Para2: Soon, I was participating in class.</w:t>
      </w:r>
    </w:p>
    <w:bookmarkEnd w:id="6"/>
    <w:p>
      <w:pPr>
        <w:rPr>
          <w:rFonts w:ascii="Times New Roman" w:hAnsi="Times New Roman" w:cs="Times New Roman"/>
          <w:szCs w:val="21"/>
        </w:rPr>
      </w:pPr>
      <w:bookmarkStart w:id="7" w:name="OLE_LINK6"/>
      <w:r>
        <w:rPr>
          <w:rFonts w:ascii="Times New Roman" w:hAnsi="Times New Roman" w:cs="Times New Roman"/>
          <w:szCs w:val="21"/>
        </w:rPr>
        <w:t xml:space="preserve">Link3:  What did I do to participate in class? </w:t>
      </w:r>
    </w:p>
    <w:bookmarkEnd w:id="7"/>
    <w:p>
      <w:pPr>
        <w:rPr>
          <w:rFonts w:ascii="Times New Roman" w:hAnsi="Times New Roman" w:cs="Times New Roman"/>
          <w:szCs w:val="21"/>
        </w:rPr>
      </w:pPr>
      <w:r>
        <w:rPr>
          <w:rFonts w:ascii="Times New Roman" w:hAnsi="Times New Roman" w:cs="Times New Roman"/>
          <w:szCs w:val="21"/>
        </w:rPr>
        <w:t>Body:  How did my teacher and my classmates react?</w:t>
      </w:r>
    </w:p>
    <w:p>
      <w:pPr>
        <w:rPr>
          <w:rFonts w:ascii="Times New Roman" w:hAnsi="Times New Roman" w:cs="Times New Roman"/>
          <w:szCs w:val="21"/>
        </w:rPr>
      </w:pPr>
      <w:r>
        <w:rPr>
          <w:rFonts w:ascii="Times New Roman" w:hAnsi="Times New Roman" w:cs="Times New Roman"/>
          <w:szCs w:val="21"/>
        </w:rPr>
        <w:t xml:space="preserve">Ending:  </w:t>
      </w:r>
      <w:r>
        <w:rPr>
          <w:rFonts w:ascii="Cambria Math" w:hAnsi="Cambria Math" w:cs="Cambria Math"/>
          <w:szCs w:val="21"/>
        </w:rPr>
        <w:t>①</w:t>
      </w:r>
      <w:r>
        <w:rPr>
          <w:rFonts w:ascii="Times New Roman" w:hAnsi="Times New Roman" w:cs="Times New Roman"/>
          <w:szCs w:val="21"/>
        </w:rPr>
        <w:t xml:space="preserve"> What was the ending of the story? </w:t>
      </w:r>
    </w:p>
    <w:p>
      <w:pPr>
        <w:rPr>
          <w:rFonts w:ascii="Times New Roman" w:hAnsi="Times New Roman" w:cs="Times New Roman"/>
          <w:szCs w:val="21"/>
        </w:rPr>
      </w:pPr>
      <w:r>
        <w:rPr>
          <w:rFonts w:ascii="Times New Roman" w:hAnsi="Times New Roman" w:cs="Times New Roman"/>
          <w:szCs w:val="21"/>
        </w:rPr>
        <w:t xml:space="preserve">        </w:t>
      </w:r>
      <w:r>
        <w:rPr>
          <w:rFonts w:ascii="Cambria Math" w:hAnsi="Cambria Math" w:cs="Cambria Math"/>
          <w:szCs w:val="21"/>
        </w:rPr>
        <w:t>②</w:t>
      </w:r>
      <w:r>
        <w:rPr>
          <w:rFonts w:ascii="Times New Roman" w:hAnsi="Times New Roman" w:cs="Times New Roman"/>
          <w:szCs w:val="21"/>
        </w:rPr>
        <w:t xml:space="preserve"> What lesson </w:t>
      </w:r>
      <w:bookmarkStart w:id="8" w:name="OLE_LINK7"/>
      <w:r>
        <w:rPr>
          <w:rFonts w:ascii="Times New Roman" w:hAnsi="Times New Roman" w:cs="Times New Roman"/>
          <w:szCs w:val="21"/>
        </w:rPr>
        <w:t>did the story teach “me” or teach” readers”?</w:t>
      </w:r>
    </w:p>
    <w:bookmarkEnd w:id="8"/>
    <w:p>
      <w:pP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版本１： </w:t>
      </w:r>
    </w:p>
    <w:p>
      <w:pPr>
        <w:rPr>
          <w:rFonts w:ascii="Times New Roman" w:hAnsi="Times New Roman" w:cs="Times New Roman"/>
          <w:color w:val="000000" w:themeColor="text1"/>
          <w:szCs w:val="21"/>
          <w14:textFill>
            <w14:solidFill>
              <w14:schemeClr w14:val="tx1"/>
            </w14:solidFill>
          </w14:textFill>
        </w:rPr>
      </w:pPr>
      <w:bookmarkStart w:id="9" w:name="OLE_LINK18"/>
      <w:bookmarkStart w:id="10" w:name="_Hlk215860454"/>
      <w:r>
        <w:rPr>
          <w:rFonts w:ascii="Times New Roman" w:hAnsi="Times New Roman" w:cs="Times New Roman"/>
          <w:color w:val="000000" w:themeColor="text1"/>
          <w:szCs w:val="21"/>
          <w14:textFill>
            <w14:solidFill>
              <w14:schemeClr w14:val="tx1"/>
            </w14:solidFill>
          </w14:textFill>
        </w:rPr>
        <w:t xml:space="preserve">Para1: "I need help," I whispered. </w:t>
      </w:r>
      <w:bookmarkStart w:id="11" w:name="OLE_LINK13"/>
      <w:r>
        <w:rPr>
          <w:rFonts w:ascii="Times New Roman" w:hAnsi="Times New Roman" w:cs="Times New Roman"/>
          <w:color w:val="000000" w:themeColor="text1"/>
          <w:szCs w:val="21"/>
          <w14:textFill>
            <w14:solidFill>
              <w14:schemeClr w14:val="tx1"/>
            </w14:solidFill>
          </w14:textFill>
        </w:rPr>
        <w:t xml:space="preserve">Casting me a soft look, Anthony leaned forward, pulling up a chair closer and signaling me to sit down. “Let’s take it slow,” he said gently, pointing to the pirate book. </w:t>
      </w:r>
      <w:bookmarkEnd w:id="11"/>
      <w:r>
        <w:rPr>
          <w:rFonts w:ascii="Times New Roman" w:hAnsi="Times New Roman" w:cs="Times New Roman"/>
          <w:color w:val="000000" w:themeColor="text1"/>
          <w:szCs w:val="21"/>
          <w14:textFill>
            <w14:solidFill>
              <w14:schemeClr w14:val="tx1"/>
            </w14:solidFill>
          </w14:textFill>
        </w:rPr>
        <w:t xml:space="preserve">Listening to Anthony closely, I followed, despite my voice being shaky at first. If I stumbled, Anthony simply gave me a small, understanding nod and never pressured or rushed me. </w:t>
      </w:r>
      <w:bookmarkStart w:id="12" w:name="OLE_LINK14"/>
      <w:r>
        <w:rPr>
          <w:rFonts w:ascii="Times New Roman" w:hAnsi="Times New Roman" w:cs="Times New Roman"/>
          <w:color w:val="000000" w:themeColor="text1"/>
          <w:szCs w:val="21"/>
          <w14:textFill>
            <w14:solidFill>
              <w14:schemeClr w14:val="tx1"/>
            </w14:solidFill>
          </w14:textFill>
        </w:rPr>
        <w:t>Days rolling into weeks, Anthony guided me through a wide variety of books. His patience, guidance and trust fostered a deep sense of security within me, which helped my English skills improve dramatically. Gradually, the library wasn’t just a shelter to hide ; it became a special classroom where I found my voice and confidence.</w:t>
      </w:r>
      <w:bookmarkEnd w:id="12"/>
      <w:r>
        <w:rPr>
          <w:rFonts w:ascii="Times New Roman" w:hAnsi="Times New Roman" w:cs="Times New Roman"/>
          <w:color w:val="000000" w:themeColor="text1"/>
          <w:szCs w:val="21"/>
          <w14:textFill>
            <w14:solidFill>
              <w14:schemeClr w14:val="tx1"/>
            </w14:solidFill>
          </w14:textFill>
        </w:rPr>
        <w:t xml:space="preserve"> (116) </w:t>
      </w:r>
    </w:p>
    <w:bookmarkEnd w:id="9"/>
    <w:p>
      <w:pP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w:t>
      </w:r>
    </w:p>
    <w:p>
      <w:pPr>
        <w:rPr>
          <w:rFonts w:ascii="Times New Roman" w:hAnsi="Times New Roman" w:cs="Times New Roman"/>
          <w:color w:val="000000" w:themeColor="text1"/>
          <w:szCs w:val="21"/>
          <w:u w:val="single"/>
          <w:shd w:val="clear" w:color="auto" w:fill="FFFFFF"/>
          <w14:textFill>
            <w14:solidFill>
              <w14:schemeClr w14:val="tx1"/>
            </w14:solidFill>
          </w14:textFill>
        </w:rPr>
      </w:pPr>
      <w:bookmarkStart w:id="13" w:name="OLE_LINK19"/>
      <w:r>
        <w:rPr>
          <w:rFonts w:ascii="Times New Roman" w:hAnsi="Times New Roman" w:cs="Times New Roman"/>
          <w:color w:val="000000" w:themeColor="text1"/>
          <w:szCs w:val="21"/>
          <w:shd w:val="clear" w:color="auto" w:fill="FFFFFF"/>
          <w14:textFill>
            <w14:solidFill>
              <w14:schemeClr w14:val="tx1"/>
            </w14:solidFill>
          </w14:textFill>
        </w:rPr>
        <w:t xml:space="preserve">Para2: Soon, I was participating in class. </w:t>
      </w:r>
      <w:bookmarkStart w:id="14" w:name="OLE_LINK11"/>
      <w:bookmarkStart w:id="15" w:name="OLE_LINK16"/>
      <w:r>
        <w:rPr>
          <w:rFonts w:ascii="Times New Roman" w:hAnsi="Times New Roman" w:cs="Times New Roman"/>
          <w:color w:val="000000" w:themeColor="text1"/>
          <w:szCs w:val="21"/>
          <w:shd w:val="clear" w:color="auto" w:fill="FFFFFF"/>
          <w14:textFill>
            <w14:solidFill>
              <w14:schemeClr w14:val="tx1"/>
            </w14:solidFill>
          </w14:textFill>
        </w:rPr>
        <w:t>When my ESL teacher asked about our favorite books, I raised my hand</w:t>
      </w:r>
      <w:r>
        <w:rPr>
          <w:rFonts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shd w:val="clear" w:color="auto" w:fill="FFFFFF"/>
          <w14:textFill>
            <w14:solidFill>
              <w14:schemeClr w14:val="tx1"/>
            </w14:solidFill>
          </w14:textFill>
        </w:rPr>
        <w:t xml:space="preserve">without hesitation—something I’d never done before—and shared the pirate story, my words clearer than I’d imagined. And no one giggled—all my classmates listened attentively, eyes wide open. </w:t>
      </w:r>
      <w:bookmarkEnd w:id="14"/>
      <w:bookmarkStart w:id="16" w:name="OLE_LINK12"/>
      <w:r>
        <w:rPr>
          <w:rFonts w:ascii="Times New Roman" w:hAnsi="Times New Roman" w:cs="Times New Roman"/>
          <w:color w:val="000000" w:themeColor="text1"/>
          <w:szCs w:val="21"/>
          <w:shd w:val="clear" w:color="auto" w:fill="FFFFFF"/>
          <w14:textFill>
            <w14:solidFill>
              <w14:schemeClr w14:val="tx1"/>
            </w14:solidFill>
          </w14:textFill>
        </w:rPr>
        <w:t>Additionally, the boy who’d deliberately mocked my name made a sincere apology to me, which melted the ice in my heart.</w:t>
      </w:r>
      <w:bookmarkEnd w:id="15"/>
      <w:r>
        <w:rPr>
          <w:rFonts w:ascii="Times New Roman" w:hAnsi="Times New Roman" w:cs="Times New Roman"/>
          <w:color w:val="000000" w:themeColor="text1"/>
          <w:szCs w:val="21"/>
          <w:shd w:val="clear" w:color="auto" w:fill="FFFFFF"/>
          <w14:textFill>
            <w14:solidFill>
              <w14:schemeClr w14:val="tx1"/>
            </w14:solidFill>
          </w14:textFill>
        </w:rPr>
        <w:t xml:space="preserve"> </w:t>
      </w:r>
      <w:bookmarkStart w:id="17" w:name="OLE_LINK10"/>
      <w:r>
        <w:rPr>
          <w:rFonts w:ascii="Times New Roman" w:hAnsi="Times New Roman" w:cs="Times New Roman"/>
          <w:color w:val="000000" w:themeColor="text1"/>
          <w:szCs w:val="21"/>
          <w:shd w:val="clear" w:color="auto" w:fill="FFFFFF"/>
          <w14:textFill>
            <w14:solidFill>
              <w14:schemeClr w14:val="tx1"/>
            </w14:solidFill>
          </w14:textFill>
        </w:rPr>
        <w:t xml:space="preserve">“ Your name’s actually cool.” he added, scratching his head, kind of shy. </w:t>
      </w:r>
      <w:bookmarkEnd w:id="16"/>
      <w:r>
        <w:rPr>
          <w:rFonts w:ascii="Times New Roman" w:hAnsi="Times New Roman" w:cs="Times New Roman"/>
          <w:color w:val="000000" w:themeColor="text1"/>
          <w:szCs w:val="21"/>
          <w:shd w:val="clear" w:color="auto" w:fill="FFFFFF"/>
          <w14:textFill>
            <w14:solidFill>
              <w14:schemeClr w14:val="tx1"/>
            </w14:solidFill>
          </w14:textFill>
        </w:rPr>
        <w:t>A wave of warmth surged up inside me because I had been seen.</w:t>
      </w:r>
      <w:bookmarkEnd w:id="17"/>
      <w:r>
        <w:rPr>
          <w:rFonts w:ascii="Times New Roman" w:hAnsi="Times New Roman" w:cs="Times New Roman"/>
          <w:color w:val="000000" w:themeColor="text1"/>
          <w:szCs w:val="21"/>
          <w:shd w:val="clear" w:color="auto" w:fill="FFFFFF"/>
          <w14:textFill>
            <w14:solidFill>
              <w14:schemeClr w14:val="tx1"/>
            </w14:solidFill>
          </w14:textFill>
        </w:rPr>
        <w:t xml:space="preserve"> Despite a non- native speaker, through tireless efforts and Anthony selfless guidance,</w:t>
      </w:r>
      <w:r>
        <w:rPr>
          <w:rFonts w:ascii="Times New Roman" w:hAnsi="Times New Roman" w:cs="Times New Roman"/>
          <w:color w:val="000000" w:themeColor="text1"/>
          <w:szCs w:val="21"/>
          <w:u w:val="single"/>
          <w:shd w:val="clear" w:color="auto" w:fill="FFFFFF"/>
          <w14:textFill>
            <w14:solidFill>
              <w14:schemeClr w14:val="tx1"/>
            </w14:solidFill>
          </w14:textFill>
        </w:rPr>
        <w:t xml:space="preserve"> I gradually fit in well in Queens, New York, feeling like a fish in water. </w:t>
      </w:r>
      <w:bookmarkEnd w:id="13"/>
      <w:r>
        <w:rPr>
          <w:rFonts w:ascii="Times New Roman" w:hAnsi="Times New Roman" w:cs="Times New Roman"/>
          <w:color w:val="000000" w:themeColor="text1"/>
          <w:szCs w:val="21"/>
          <w:shd w:val="clear" w:color="auto" w:fill="FFFFFF"/>
          <w14:textFill>
            <w14:solidFill>
              <w14:schemeClr w14:val="tx1"/>
            </w14:solidFill>
          </w14:textFill>
        </w:rPr>
        <w:t xml:space="preserve">(117) //或者 </w:t>
      </w:r>
      <w:r>
        <w:rPr>
          <w:rFonts w:ascii="Times New Roman" w:hAnsi="Times New Roman" w:cs="Times New Roman"/>
          <w:color w:val="000000" w:themeColor="text1"/>
          <w:szCs w:val="21"/>
          <w:u w:val="single"/>
          <w:shd w:val="clear" w:color="auto" w:fill="FFFFFF"/>
          <w14:textFill>
            <w14:solidFill>
              <w14:schemeClr w14:val="tx1"/>
            </w14:solidFill>
          </w14:textFill>
        </w:rPr>
        <w:t>I felt blessed to have learnt to not only survive but also thrive in the alien country</w:t>
      </w:r>
    </w:p>
    <w:bookmarkEnd w:id="10"/>
    <w:p>
      <w:pP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版本2 </w:t>
      </w:r>
    </w:p>
    <w:p>
      <w:pPr>
        <w:rPr>
          <w:rFonts w:ascii="Times New Roman" w:hAnsi="Times New Roman" w:cs="Times New Roman"/>
          <w:color w:val="000000" w:themeColor="text1"/>
          <w:szCs w:val="21"/>
          <w14:textFill>
            <w14:solidFill>
              <w14:schemeClr w14:val="tx1"/>
            </w14:solidFill>
          </w14:textFill>
        </w:rPr>
      </w:pPr>
    </w:p>
    <w:p>
      <w:pPr>
        <w:rPr>
          <w:rFonts w:ascii="Times New Roman" w:hAnsi="Times New Roman" w:cs="Times New Roman"/>
          <w:color w:val="000000" w:themeColor="text1"/>
          <w:szCs w:val="21"/>
          <w14:textFill>
            <w14:solidFill>
              <w14:schemeClr w14:val="tx1"/>
            </w14:solidFill>
          </w14:textFill>
        </w:rPr>
      </w:pPr>
      <w:bookmarkStart w:id="18" w:name="OLE_LINK9"/>
      <w:r>
        <w:rPr>
          <w:rFonts w:ascii="Times New Roman" w:hAnsi="Times New Roman" w:cs="Times New Roman"/>
          <w:color w:val="000000" w:themeColor="text1"/>
          <w:szCs w:val="21"/>
          <w14:textFill>
            <w14:solidFill>
              <w14:schemeClr w14:val="tx1"/>
            </w14:solidFill>
          </w14:textFill>
        </w:rPr>
        <w:t xml:space="preserve">Para1: “I need help,” I whispered. Lowering my head, I reached out my picture book to him, upset that he would decline my request ruthlessly. My fingers trembled as the edge of my book brushed his palm. “No problem!” he said softly. Patting me on the back gently, he took the book, pointed to pictures , explained the words in simple, clear English and asked me to follow him. </w:t>
      </w:r>
      <w:bookmarkStart w:id="19" w:name="OLE_LINK15"/>
      <w:r>
        <w:rPr>
          <w:rFonts w:ascii="Times New Roman" w:hAnsi="Times New Roman" w:cs="Times New Roman"/>
          <w:color w:val="000000" w:themeColor="text1"/>
          <w:szCs w:val="21"/>
          <w14:textFill>
            <w14:solidFill>
              <w14:schemeClr w14:val="tx1"/>
            </w14:solidFill>
          </w14:textFill>
        </w:rPr>
        <w:t>His patience was a balm to my frayed nerves. When he came to a difficult word, he’d break it down, encouraging me to sound it out with him. In that quiet corner, with his gentle guidance, the confusing English on the page started to make sense. For the first time in weeks, the knot of anxiety in my stomach loosened.</w:t>
      </w:r>
      <w:r>
        <w:rPr>
          <w:rFonts w:hint="eastAsia" w:ascii="Times New Roman" w:hAnsi="Times New Roman" w:cs="Times New Roman"/>
          <w:color w:val="000000" w:themeColor="text1"/>
          <w:szCs w:val="21"/>
          <w14:textFill>
            <w14:solidFill>
              <w14:schemeClr w14:val="tx1"/>
            </w14:solidFill>
          </w14:textFill>
        </w:rPr>
        <w:t xml:space="preserve"> （123）</w:t>
      </w:r>
    </w:p>
    <w:bookmarkEnd w:id="18"/>
    <w:bookmarkEnd w:id="19"/>
    <w:p>
      <w:pPr>
        <w:rPr>
          <w:rFonts w:ascii="Times New Roman" w:hAnsi="Times New Roman" w:cs="Times New Roman"/>
          <w:color w:val="000000" w:themeColor="text1"/>
          <w:szCs w:val="21"/>
          <w14:textFill>
            <w14:solidFill>
              <w14:schemeClr w14:val="tx1"/>
            </w14:solidFill>
          </w14:textFill>
        </w:rPr>
      </w:pPr>
      <w:bookmarkStart w:id="20" w:name="OLE_LINK21"/>
      <w:r>
        <w:rPr>
          <w:rFonts w:ascii="Times New Roman" w:hAnsi="Times New Roman" w:cs="Times New Roman"/>
          <w:color w:val="000000" w:themeColor="text1"/>
          <w:szCs w:val="21"/>
          <w14:textFill>
            <w14:solidFill>
              <w14:schemeClr w14:val="tx1"/>
            </w14:solidFill>
          </w14:textFill>
        </w:rPr>
        <w:t xml:space="preserve">Para2: Soon, I was participating in class. </w:t>
      </w:r>
      <w:bookmarkStart w:id="21" w:name="OLE_LINK17"/>
      <w:r>
        <w:rPr>
          <w:rFonts w:ascii="Times New Roman" w:hAnsi="Times New Roman" w:cs="Times New Roman"/>
          <w:color w:val="000000" w:themeColor="text1"/>
          <w:szCs w:val="21"/>
          <w:u w:val="single"/>
          <w14:textFill>
            <w14:solidFill>
              <w14:schemeClr w14:val="tx1"/>
            </w14:solidFill>
          </w14:textFill>
        </w:rPr>
        <w:t xml:space="preserve">The daily sessions with Anthony had given me more than just vocabulary; they had given me confidence. </w:t>
      </w:r>
      <w:bookmarkStart w:id="22" w:name="OLE_LINK22"/>
      <w:r>
        <w:rPr>
          <w:rFonts w:hint="eastAsia" w:ascii="Times New Roman" w:hAnsi="Times New Roman" w:cs="Times New Roman"/>
          <w:color w:val="000000" w:themeColor="text1"/>
          <w:szCs w:val="21"/>
          <w:u w:val="single"/>
          <w14:textFill>
            <w14:solidFill>
              <w14:schemeClr w14:val="tx1"/>
            </w14:solidFill>
          </w14:textFill>
        </w:rPr>
        <w:t>Over the question-and- answer session</w:t>
      </w:r>
      <w:r>
        <w:rPr>
          <w:rFonts w:ascii="Times New Roman" w:hAnsi="Times New Roman" w:cs="Times New Roman"/>
          <w:color w:val="000000" w:themeColor="text1"/>
          <w:szCs w:val="21"/>
          <w:u w:val="single"/>
          <w14:textFill>
            <w14:solidFill>
              <w14:schemeClr w14:val="tx1"/>
            </w14:solidFill>
          </w14:textFill>
        </w:rPr>
        <w:t xml:space="preserve"> when teachers asked questions,</w:t>
      </w:r>
      <w:bookmarkEnd w:id="22"/>
      <w:r>
        <w:rPr>
          <w:rFonts w:ascii="Times New Roman" w:hAnsi="Times New Roman" w:cs="Times New Roman"/>
          <w:color w:val="000000" w:themeColor="text1"/>
          <w:szCs w:val="21"/>
          <w:u w:val="single"/>
          <w14:textFill>
            <w14:solidFill>
              <w14:schemeClr w14:val="tx1"/>
            </w14:solidFill>
          </w14:textFill>
        </w:rPr>
        <w:t xml:space="preserve"> I would always raise my hand and answer questions in full and fluent English sentences confidently, met with surprised and even admiring looks from my peers.</w:t>
      </w:r>
      <w:r>
        <w:rPr>
          <w:rFonts w:ascii="Times New Roman" w:hAnsi="Times New Roman" w:cs="Times New Roman"/>
          <w:color w:val="000000" w:themeColor="text1"/>
          <w:szCs w:val="21"/>
          <w14:textFill>
            <w14:solidFill>
              <w14:schemeClr w14:val="tx1"/>
            </w14:solidFill>
          </w14:textFill>
        </w:rPr>
        <w:t xml:space="preserve"> Proud of my own unique culture, I could now explain my name, its meaning and pronunciation, with a smile instead of a blush.</w:t>
      </w:r>
      <w:bookmarkEnd w:id="21"/>
      <w:r>
        <w:rPr>
          <w:rFonts w:ascii="Times New Roman" w:hAnsi="Times New Roman" w:cs="Times New Roman"/>
          <w:color w:val="000000" w:themeColor="text1"/>
          <w:szCs w:val="21"/>
          <w14:textFill>
            <w14:solidFill>
              <w14:schemeClr w14:val="tx1"/>
            </w14:solidFill>
          </w14:textFill>
        </w:rPr>
        <w:t xml:space="preserve"> </w:t>
      </w:r>
      <w:bookmarkStart w:id="23" w:name="OLE_LINK20"/>
      <w:r>
        <w:rPr>
          <w:rFonts w:ascii="Times New Roman" w:hAnsi="Times New Roman" w:cs="Times New Roman"/>
          <w:color w:val="000000" w:themeColor="text1"/>
          <w:szCs w:val="21"/>
          <w14:textFill>
            <w14:solidFill>
              <w14:schemeClr w14:val="tx1"/>
            </w14:solidFill>
          </w14:textFill>
        </w:rPr>
        <w:t xml:space="preserve">That boy’s harmless joke had slipped my mind completely, but I would never forget how Anthony’s quiet kindness helped me—a scared, silent child--- to find my own voice and my long-lost confidence. The library was no longer just a shelter from the storm, but a stepping stone on my own uncharted adventure where I learned to dance in the rain. </w:t>
      </w:r>
      <w:r>
        <w:rPr>
          <w:rFonts w:hint="eastAsia" w:ascii="Times New Roman" w:hAnsi="Times New Roman" w:cs="Times New Roman"/>
          <w:color w:val="000000" w:themeColor="text1"/>
          <w:szCs w:val="21"/>
          <w14:textFill>
            <w14:solidFill>
              <w14:schemeClr w14:val="tx1"/>
            </w14:solidFill>
          </w14:textFill>
        </w:rPr>
        <w:t>（123）</w:t>
      </w:r>
    </w:p>
    <w:p>
      <w:pP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Para2 版本3：</w:t>
      </w:r>
      <w:r>
        <w:rPr>
          <w:rFonts w:ascii="Times New Roman" w:hAnsi="Times New Roman" w:cs="Times New Roman"/>
          <w:color w:val="000000" w:themeColor="text1"/>
          <w:szCs w:val="21"/>
          <w14:textFill>
            <w14:solidFill>
              <w14:schemeClr w14:val="tx1"/>
            </w14:solidFill>
          </w14:textFill>
        </w:rPr>
        <w:t xml:space="preserve"> </w:t>
      </w:r>
    </w:p>
    <w:bookmarkEnd w:id="20"/>
    <w:bookmarkEnd w:id="23"/>
    <w:p>
      <w:pP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Para2: Soon, I was participating in class. Not only did my daily sessions with Anthony expand my vocabulary significantly, but they also instilled a deep sense of confidence in my heart. Whenever a teacher asked a question, I </w:t>
      </w:r>
      <w:r>
        <w:rPr>
          <w:rFonts w:hint="eastAsia" w:ascii="Times New Roman" w:hAnsi="Times New Roman" w:cs="Times New Roman"/>
          <w:color w:val="000000" w:themeColor="text1"/>
          <w:szCs w:val="21"/>
          <w14:textFill>
            <w14:solidFill>
              <w14:schemeClr w14:val="tx1"/>
            </w14:solidFill>
          </w14:textFill>
        </w:rPr>
        <w:t>answered fluently despite</w:t>
      </w:r>
      <w:r>
        <w:rPr>
          <w:rFonts w:ascii="Times New Roman" w:hAnsi="Times New Roman" w:cs="Times New Roman"/>
          <w:color w:val="000000" w:themeColor="text1"/>
          <w:szCs w:val="21"/>
          <w14:textFill>
            <w14:solidFill>
              <w14:schemeClr w14:val="tx1"/>
            </w14:solidFill>
          </w14:textFill>
        </w:rPr>
        <w:t xml:space="preserve"> my accent. Confident and proud, I could now explain the meaning and pronunciation of my name and even share the distinctive culture of my homeland with my classmates while having lunch in the cafeteria. That boy’s harmless joke had slipped my mind completely, but I would never forget how Anthony’s quiet kindness helped me—a scared, silent child--- to find my own voice and my long-lost confidence. The library was no longer just a shelter from the storm, but a stepping stone on my own uncharted adventure where I learned to dance in the rain.</w:t>
      </w:r>
      <w:r>
        <w:rPr>
          <w:rFonts w:hint="eastAsia" w:ascii="Times New Roman" w:hAnsi="Times New Roman" w:cs="Times New Roman"/>
          <w:color w:val="000000" w:themeColor="text1"/>
          <w:szCs w:val="21"/>
          <w14:textFill>
            <w14:solidFill>
              <w14:schemeClr w14:val="tx1"/>
            </w14:solidFill>
          </w14:textFill>
        </w:rPr>
        <w:t xml:space="preserve"> (128)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B5EC2"/>
    <w:multiLevelType w:val="multilevel"/>
    <w:tmpl w:val="0A6B5EC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DE"/>
    <w:rsid w:val="00017EEC"/>
    <w:rsid w:val="00071D79"/>
    <w:rsid w:val="00080DCE"/>
    <w:rsid w:val="00082A4A"/>
    <w:rsid w:val="000A42B6"/>
    <w:rsid w:val="000D37F5"/>
    <w:rsid w:val="00102E70"/>
    <w:rsid w:val="00106324"/>
    <w:rsid w:val="00117B71"/>
    <w:rsid w:val="001412D7"/>
    <w:rsid w:val="00151516"/>
    <w:rsid w:val="0017442A"/>
    <w:rsid w:val="00195F7F"/>
    <w:rsid w:val="001D4F49"/>
    <w:rsid w:val="001F2DFE"/>
    <w:rsid w:val="00250ADF"/>
    <w:rsid w:val="00267AE6"/>
    <w:rsid w:val="00270FA2"/>
    <w:rsid w:val="002750B4"/>
    <w:rsid w:val="002C0FE0"/>
    <w:rsid w:val="002C2C66"/>
    <w:rsid w:val="002C3F5D"/>
    <w:rsid w:val="002D332D"/>
    <w:rsid w:val="002E2CF8"/>
    <w:rsid w:val="002E618F"/>
    <w:rsid w:val="002F11C7"/>
    <w:rsid w:val="002F5C41"/>
    <w:rsid w:val="00307E6E"/>
    <w:rsid w:val="00320689"/>
    <w:rsid w:val="00322678"/>
    <w:rsid w:val="00326644"/>
    <w:rsid w:val="003459A4"/>
    <w:rsid w:val="00346870"/>
    <w:rsid w:val="0038179F"/>
    <w:rsid w:val="003B156A"/>
    <w:rsid w:val="003B431F"/>
    <w:rsid w:val="003C61CD"/>
    <w:rsid w:val="003D0D20"/>
    <w:rsid w:val="003F62A6"/>
    <w:rsid w:val="00432700"/>
    <w:rsid w:val="0044481E"/>
    <w:rsid w:val="00447F99"/>
    <w:rsid w:val="00456513"/>
    <w:rsid w:val="00456D56"/>
    <w:rsid w:val="00486463"/>
    <w:rsid w:val="0049456D"/>
    <w:rsid w:val="004A56E8"/>
    <w:rsid w:val="004C2F53"/>
    <w:rsid w:val="005019CF"/>
    <w:rsid w:val="005032C9"/>
    <w:rsid w:val="00513DA1"/>
    <w:rsid w:val="0054055E"/>
    <w:rsid w:val="005435AE"/>
    <w:rsid w:val="00551D35"/>
    <w:rsid w:val="005679BC"/>
    <w:rsid w:val="005949B1"/>
    <w:rsid w:val="005B36F8"/>
    <w:rsid w:val="005B5A12"/>
    <w:rsid w:val="005B7ABF"/>
    <w:rsid w:val="005F27E8"/>
    <w:rsid w:val="005F4FBB"/>
    <w:rsid w:val="00610397"/>
    <w:rsid w:val="00620518"/>
    <w:rsid w:val="006312D1"/>
    <w:rsid w:val="0065150C"/>
    <w:rsid w:val="00684E28"/>
    <w:rsid w:val="00685344"/>
    <w:rsid w:val="006B4DBE"/>
    <w:rsid w:val="006E503D"/>
    <w:rsid w:val="00701622"/>
    <w:rsid w:val="00703EF8"/>
    <w:rsid w:val="007046B2"/>
    <w:rsid w:val="007409C2"/>
    <w:rsid w:val="00740B93"/>
    <w:rsid w:val="00742A00"/>
    <w:rsid w:val="0075512E"/>
    <w:rsid w:val="00776EB3"/>
    <w:rsid w:val="00787677"/>
    <w:rsid w:val="007C46FB"/>
    <w:rsid w:val="007F1E77"/>
    <w:rsid w:val="00801219"/>
    <w:rsid w:val="0081601D"/>
    <w:rsid w:val="008227B1"/>
    <w:rsid w:val="0082299B"/>
    <w:rsid w:val="008579C6"/>
    <w:rsid w:val="00865101"/>
    <w:rsid w:val="00866585"/>
    <w:rsid w:val="0088054D"/>
    <w:rsid w:val="0088397E"/>
    <w:rsid w:val="008A5FD3"/>
    <w:rsid w:val="008B57DA"/>
    <w:rsid w:val="008B755D"/>
    <w:rsid w:val="008E2D68"/>
    <w:rsid w:val="008F44A7"/>
    <w:rsid w:val="00925FFF"/>
    <w:rsid w:val="00926BBF"/>
    <w:rsid w:val="0095371F"/>
    <w:rsid w:val="00955947"/>
    <w:rsid w:val="00960C64"/>
    <w:rsid w:val="009A40E3"/>
    <w:rsid w:val="009C007E"/>
    <w:rsid w:val="009C12FD"/>
    <w:rsid w:val="00A125E3"/>
    <w:rsid w:val="00A133C1"/>
    <w:rsid w:val="00A2700D"/>
    <w:rsid w:val="00A54137"/>
    <w:rsid w:val="00A601DE"/>
    <w:rsid w:val="00A61C9C"/>
    <w:rsid w:val="00A85D52"/>
    <w:rsid w:val="00A97304"/>
    <w:rsid w:val="00AC6AB2"/>
    <w:rsid w:val="00AE7852"/>
    <w:rsid w:val="00AF648F"/>
    <w:rsid w:val="00B02EA7"/>
    <w:rsid w:val="00B0587B"/>
    <w:rsid w:val="00B1490F"/>
    <w:rsid w:val="00B237AE"/>
    <w:rsid w:val="00B32BB0"/>
    <w:rsid w:val="00B900E7"/>
    <w:rsid w:val="00B9647A"/>
    <w:rsid w:val="00BA1DBA"/>
    <w:rsid w:val="00BA268F"/>
    <w:rsid w:val="00BA35B8"/>
    <w:rsid w:val="00BA7B43"/>
    <w:rsid w:val="00BB0925"/>
    <w:rsid w:val="00BC4BA6"/>
    <w:rsid w:val="00BC4D70"/>
    <w:rsid w:val="00BD0255"/>
    <w:rsid w:val="00BF4425"/>
    <w:rsid w:val="00C04DAC"/>
    <w:rsid w:val="00C25A07"/>
    <w:rsid w:val="00C330DD"/>
    <w:rsid w:val="00C42B3D"/>
    <w:rsid w:val="00C54911"/>
    <w:rsid w:val="00C623C3"/>
    <w:rsid w:val="00C70875"/>
    <w:rsid w:val="00C74816"/>
    <w:rsid w:val="00C8225A"/>
    <w:rsid w:val="00CA5D6B"/>
    <w:rsid w:val="00CC3447"/>
    <w:rsid w:val="00CE4C3E"/>
    <w:rsid w:val="00D05090"/>
    <w:rsid w:val="00D06333"/>
    <w:rsid w:val="00D163F3"/>
    <w:rsid w:val="00D47B4D"/>
    <w:rsid w:val="00D7370F"/>
    <w:rsid w:val="00D7650D"/>
    <w:rsid w:val="00D83BB0"/>
    <w:rsid w:val="00D9271D"/>
    <w:rsid w:val="00DA7A92"/>
    <w:rsid w:val="00DB5079"/>
    <w:rsid w:val="00DE496C"/>
    <w:rsid w:val="00DF776C"/>
    <w:rsid w:val="00E0516B"/>
    <w:rsid w:val="00E1415B"/>
    <w:rsid w:val="00E27323"/>
    <w:rsid w:val="00E32303"/>
    <w:rsid w:val="00E327A4"/>
    <w:rsid w:val="00E52B31"/>
    <w:rsid w:val="00E52DCE"/>
    <w:rsid w:val="00E53CDB"/>
    <w:rsid w:val="00E545BD"/>
    <w:rsid w:val="00E81843"/>
    <w:rsid w:val="00E8401D"/>
    <w:rsid w:val="00E84B30"/>
    <w:rsid w:val="00E91CCA"/>
    <w:rsid w:val="00E9372A"/>
    <w:rsid w:val="00EE2543"/>
    <w:rsid w:val="00EE4710"/>
    <w:rsid w:val="00EF266A"/>
    <w:rsid w:val="00F12E49"/>
    <w:rsid w:val="00F20054"/>
    <w:rsid w:val="00F2237A"/>
    <w:rsid w:val="00F43601"/>
    <w:rsid w:val="00F57177"/>
    <w:rsid w:val="00F64887"/>
    <w:rsid w:val="00F75691"/>
    <w:rsid w:val="00FE151A"/>
    <w:rsid w:val="00FE4A28"/>
    <w:rsid w:val="00FF6BF4"/>
    <w:rsid w:val="53813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1"/>
    <w:semiHidden/>
    <w:unhideWhenUsed/>
    <w:uiPriority w:val="99"/>
    <w:rPr>
      <w:b/>
      <w:bCs/>
    </w:rPr>
  </w:style>
  <w:style w:type="paragraph" w:styleId="12">
    <w:name w:val="annotation text"/>
    <w:basedOn w:val="1"/>
    <w:link w:val="40"/>
    <w:semiHidden/>
    <w:unhideWhenUsed/>
    <w:uiPriority w:val="99"/>
    <w:pPr>
      <w:jc w:val="left"/>
    </w:pPr>
  </w:style>
  <w:style w:type="paragraph" w:styleId="13">
    <w:name w:val="footer"/>
    <w:basedOn w:val="1"/>
    <w:link w:val="39"/>
    <w:unhideWhenUsed/>
    <w:uiPriority w:val="99"/>
    <w:pPr>
      <w:tabs>
        <w:tab w:val="center" w:pos="4153"/>
        <w:tab w:val="right" w:pos="8306"/>
      </w:tabs>
      <w:snapToGrid w:val="0"/>
      <w:jc w:val="left"/>
    </w:pPr>
    <w:rPr>
      <w:sz w:val="18"/>
      <w:szCs w:val="18"/>
    </w:rPr>
  </w:style>
  <w:style w:type="paragraph" w:styleId="14">
    <w:name w:val="header"/>
    <w:basedOn w:val="1"/>
    <w:link w:val="38"/>
    <w:unhideWhenUsed/>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annotation reference"/>
    <w:basedOn w:val="17"/>
    <w:semiHidden/>
    <w:unhideWhenUsed/>
    <w:uiPriority w:val="99"/>
    <w:rPr>
      <w:sz w:val="21"/>
      <w:szCs w:val="21"/>
    </w:rPr>
  </w:style>
  <w:style w:type="character" w:customStyle="1" w:styleId="20">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7"/>
    <w:link w:val="3"/>
    <w:semiHidden/>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7"/>
    <w:link w:val="4"/>
    <w:semiHidden/>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7"/>
    <w:link w:val="5"/>
    <w:semiHidden/>
    <w:uiPriority w:val="9"/>
    <w:rPr>
      <w:rFonts w:cstheme="majorBidi"/>
      <w:color w:val="104862" w:themeColor="accent1" w:themeShade="BF"/>
      <w:sz w:val="28"/>
      <w:szCs w:val="28"/>
    </w:rPr>
  </w:style>
  <w:style w:type="character" w:customStyle="1" w:styleId="24">
    <w:name w:val="标题 5 字符"/>
    <w:basedOn w:val="17"/>
    <w:link w:val="6"/>
    <w:semiHidden/>
    <w:uiPriority w:val="9"/>
    <w:rPr>
      <w:rFonts w:cstheme="majorBidi"/>
      <w:color w:val="104862" w:themeColor="accent1" w:themeShade="BF"/>
      <w:sz w:val="24"/>
      <w:szCs w:val="24"/>
    </w:rPr>
  </w:style>
  <w:style w:type="character" w:customStyle="1" w:styleId="25">
    <w:name w:val="标题 6 字符"/>
    <w:basedOn w:val="17"/>
    <w:link w:val="7"/>
    <w:semiHidden/>
    <w:uiPriority w:val="9"/>
    <w:rPr>
      <w:rFonts w:cstheme="majorBidi"/>
      <w:b/>
      <w:bCs/>
      <w:color w:val="104862" w:themeColor="accent1" w:themeShade="BF"/>
    </w:rPr>
  </w:style>
  <w:style w:type="character" w:customStyle="1" w:styleId="26">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6"/>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5"/>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7"/>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7"/>
    <w:link w:val="35"/>
    <w:uiPriority w:val="30"/>
    <w:rPr>
      <w:i/>
      <w:iCs/>
      <w:color w:val="104862" w:themeColor="accent1" w:themeShade="BF"/>
    </w:rPr>
  </w:style>
  <w:style w:type="character" w:customStyle="1" w:styleId="37">
    <w:name w:val="Intense Reference"/>
    <w:basedOn w:val="17"/>
    <w:qFormat/>
    <w:uiPriority w:val="32"/>
    <w:rPr>
      <w:b/>
      <w:bCs/>
      <w:smallCaps/>
      <w:color w:val="104862" w:themeColor="accent1" w:themeShade="BF"/>
      <w:spacing w:val="5"/>
    </w:rPr>
  </w:style>
  <w:style w:type="character" w:customStyle="1" w:styleId="38">
    <w:name w:val="页眉 字符"/>
    <w:basedOn w:val="17"/>
    <w:link w:val="14"/>
    <w:uiPriority w:val="99"/>
    <w:rPr>
      <w:sz w:val="18"/>
      <w:szCs w:val="18"/>
    </w:rPr>
  </w:style>
  <w:style w:type="character" w:customStyle="1" w:styleId="39">
    <w:name w:val="页脚 字符"/>
    <w:basedOn w:val="17"/>
    <w:link w:val="13"/>
    <w:uiPriority w:val="99"/>
    <w:rPr>
      <w:sz w:val="18"/>
      <w:szCs w:val="18"/>
    </w:rPr>
  </w:style>
  <w:style w:type="character" w:customStyle="1" w:styleId="40">
    <w:name w:val="批注文字 字符"/>
    <w:basedOn w:val="17"/>
    <w:link w:val="12"/>
    <w:semiHidden/>
    <w:uiPriority w:val="99"/>
  </w:style>
  <w:style w:type="character" w:customStyle="1" w:styleId="41">
    <w:name w:val="批注主题 字符"/>
    <w:basedOn w:val="40"/>
    <w:link w:val="11"/>
    <w:semiHidden/>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1144</Words>
  <Characters>6521</Characters>
  <Lines>54</Lines>
  <Paragraphs>15</Paragraphs>
  <TotalTime>0</TotalTime>
  <ScaleCrop>false</ScaleCrop>
  <LinksUpToDate>false</LinksUpToDate>
  <CharactersWithSpaces>7650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2025-11-25T11:24:00Z</dcterms:created>
  <dc:creator>ＦＵ　ＪＩＡＨＵＩ</dc:creator>
  <cp:lastModifiedBy>Administrator</cp:lastModifiedBy>
  <dcterms:modified xsi:type="dcterms:W3CDTF">2025-12-09T03:03:15Z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